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2">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3">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4">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5">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6">
      <w:pPr>
        <w:spacing w:after="0" w:line="276"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76"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76"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jc w:val="center"/>
        <w:rPr>
          <w:rFonts w:ascii="Montserrat Thin" w:cs="Montserrat Thin" w:eastAsia="Montserrat Thin" w:hAnsi="Montserrat Thin"/>
          <w:sz w:val="38"/>
          <w:szCs w:val="38"/>
        </w:rPr>
      </w:pPr>
      <w:r w:rsidDel="00000000" w:rsidR="00000000" w:rsidRPr="00000000">
        <w:rPr>
          <w:rtl w:val="0"/>
        </w:rPr>
      </w:r>
    </w:p>
    <w:p w:rsidR="00000000" w:rsidDel="00000000" w:rsidP="00000000" w:rsidRDefault="00000000" w:rsidRPr="00000000" w14:paraId="0000000C">
      <w:pPr>
        <w:spacing w:after="0" w:line="276" w:lineRule="auto"/>
        <w:jc w:val="center"/>
        <w:rPr>
          <w:rFonts w:ascii="Montserrat" w:cs="Montserrat" w:eastAsia="Montserrat" w:hAnsi="Montserrat"/>
          <w:sz w:val="38"/>
          <w:szCs w:val="38"/>
        </w:rPr>
      </w:pPr>
      <w:r w:rsidDel="00000000" w:rsidR="00000000" w:rsidRPr="00000000">
        <w:rPr>
          <w:rFonts w:ascii="Montserrat" w:cs="Montserrat" w:eastAsia="Montserrat" w:hAnsi="Montserrat"/>
          <w:sz w:val="38"/>
          <w:szCs w:val="38"/>
          <w:rtl w:val="0"/>
        </w:rPr>
        <w:t xml:space="preserve">PRESENTAZIONE</w:t>
      </w:r>
    </w:p>
    <w:p w:rsidR="00000000" w:rsidDel="00000000" w:rsidP="00000000" w:rsidRDefault="00000000" w:rsidRPr="00000000" w14:paraId="0000000D">
      <w:pPr>
        <w:spacing w:after="0" w:line="276" w:lineRule="auto"/>
        <w:jc w:val="center"/>
        <w:rPr>
          <w:rFonts w:ascii="Montserrat SemiBold" w:cs="Montserrat SemiBold" w:eastAsia="Montserrat SemiBold" w:hAnsi="Montserrat SemiBold"/>
          <w:sz w:val="46"/>
          <w:szCs w:val="46"/>
        </w:rPr>
      </w:pPr>
      <w:r w:rsidDel="00000000" w:rsidR="00000000" w:rsidRPr="00000000">
        <w:rPr>
          <w:rFonts w:ascii="Montserrat SemiBold" w:cs="Montserrat SemiBold" w:eastAsia="Montserrat SemiBold" w:hAnsi="Montserrat SemiBold"/>
          <w:sz w:val="46"/>
          <w:szCs w:val="46"/>
          <w:rtl w:val="0"/>
        </w:rPr>
        <w:t xml:space="preserve">CARTELLONE TEATRO DELFINO 2025/26</w:t>
      </w:r>
    </w:p>
    <w:p w:rsidR="00000000" w:rsidDel="00000000" w:rsidP="00000000" w:rsidRDefault="00000000" w:rsidRPr="00000000" w14:paraId="0000000E">
      <w:pPr>
        <w:spacing w:after="0" w:line="276" w:lineRule="auto"/>
        <w:jc w:val="center"/>
        <w:rPr>
          <w:rFonts w:ascii="Montserrat Thin" w:cs="Montserrat Thin" w:eastAsia="Montserrat Thin" w:hAnsi="Montserrat Thin"/>
          <w:sz w:val="48"/>
          <w:szCs w:val="48"/>
        </w:rPr>
      </w:pPr>
      <w:r w:rsidDel="00000000" w:rsidR="00000000" w:rsidRPr="00000000">
        <w:rPr>
          <w:rtl w:val="0"/>
        </w:rPr>
      </w:r>
    </w:p>
    <w:p w:rsidR="00000000" w:rsidDel="00000000" w:rsidP="00000000" w:rsidRDefault="00000000" w:rsidRPr="00000000" w14:paraId="0000000F">
      <w:pPr>
        <w:spacing w:after="0" w:line="276" w:lineRule="auto"/>
        <w:jc w:val="center"/>
        <w:rPr>
          <w:rFonts w:ascii="Montserrat Thin" w:cs="Montserrat Thin" w:eastAsia="Montserrat Thin" w:hAnsi="Montserrat Thin"/>
          <w:sz w:val="48"/>
          <w:szCs w:val="48"/>
        </w:rPr>
      </w:pPr>
      <w:r w:rsidDel="00000000" w:rsidR="00000000" w:rsidRPr="00000000">
        <w:rPr>
          <w:rtl w:val="0"/>
        </w:rPr>
      </w:r>
    </w:p>
    <w:p w:rsidR="00000000" w:rsidDel="00000000" w:rsidP="00000000" w:rsidRDefault="00000000" w:rsidRPr="00000000" w14:paraId="00000010">
      <w:pPr>
        <w:spacing w:after="0" w:line="276" w:lineRule="auto"/>
        <w:jc w:val="center"/>
        <w:rPr>
          <w:rFonts w:ascii="Montserrat Thin" w:cs="Montserrat Thin" w:eastAsia="Montserrat Thin" w:hAnsi="Montserrat Thin"/>
          <w:sz w:val="48"/>
          <w:szCs w:val="48"/>
        </w:rPr>
      </w:pPr>
      <w:r w:rsidDel="00000000" w:rsidR="00000000" w:rsidRPr="00000000">
        <w:rPr>
          <w:rtl w:val="0"/>
        </w:rPr>
      </w:r>
    </w:p>
    <w:p w:rsidR="00000000" w:rsidDel="00000000" w:rsidP="00000000" w:rsidRDefault="00000000" w:rsidRPr="00000000" w14:paraId="00000011">
      <w:pPr>
        <w:spacing w:after="0" w:line="276" w:lineRule="auto"/>
        <w:jc w:val="center"/>
        <w:rPr>
          <w:rFonts w:ascii="Montserrat Thin" w:cs="Montserrat Thin" w:eastAsia="Montserrat Thin" w:hAnsi="Montserrat Thin"/>
          <w:sz w:val="48"/>
          <w:szCs w:val="48"/>
        </w:rPr>
      </w:pPr>
      <w:r w:rsidDel="00000000" w:rsidR="00000000" w:rsidRPr="00000000">
        <w:rPr>
          <w:rtl w:val="0"/>
        </w:rPr>
      </w:r>
    </w:p>
    <w:p w:rsidR="00000000" w:rsidDel="00000000" w:rsidP="00000000" w:rsidRDefault="00000000" w:rsidRPr="00000000" w14:paraId="00000012">
      <w:pPr>
        <w:spacing w:after="0" w:line="276" w:lineRule="auto"/>
        <w:jc w:val="center"/>
        <w:rPr>
          <w:rFonts w:ascii="Montserrat Thin" w:cs="Montserrat Thin" w:eastAsia="Montserrat Thin" w:hAnsi="Montserrat Thin"/>
          <w:sz w:val="48"/>
          <w:szCs w:val="48"/>
        </w:rPr>
      </w:pPr>
      <w:r w:rsidDel="00000000" w:rsidR="00000000" w:rsidRPr="00000000">
        <w:rPr>
          <w:rFonts w:ascii="Montserrat Thin" w:cs="Montserrat Thin" w:eastAsia="Montserrat Thin" w:hAnsi="Montserrat Thin"/>
          <w:sz w:val="48"/>
          <w:szCs w:val="48"/>
        </w:rPr>
        <w:drawing>
          <wp:inline distB="114300" distT="114300" distL="114300" distR="114300">
            <wp:extent cx="4000500" cy="14287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005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76" w:lineRule="auto"/>
        <w:jc w:val="center"/>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14">
      <w:pPr>
        <w:spacing w:after="0" w:line="276" w:lineRule="auto"/>
        <w:jc w:val="center"/>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15">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cura di: IL MECENATE APS</w:t>
      </w:r>
    </w:p>
    <w:p w:rsidR="00000000" w:rsidDel="00000000" w:rsidP="00000000" w:rsidRDefault="00000000" w:rsidRPr="00000000" w14:paraId="00000016">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II Mecenate APS</w:t>
      </w:r>
    </w:p>
    <w:p w:rsidR="00000000" w:rsidDel="00000000" w:rsidP="00000000" w:rsidRDefault="00000000" w:rsidRPr="00000000" w14:paraId="00000017">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Via S. De Albertis 13, 20129 Milano</w:t>
      </w:r>
    </w:p>
    <w:p w:rsidR="00000000" w:rsidDel="00000000" w:rsidP="00000000" w:rsidRDefault="00000000" w:rsidRPr="00000000" w14:paraId="00000018">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CF 97683250159 – P.IVA 10398780964</w:t>
      </w:r>
    </w:p>
    <w:p w:rsidR="00000000" w:rsidDel="00000000" w:rsidP="00000000" w:rsidRDefault="00000000" w:rsidRPr="00000000" w14:paraId="00000019">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Tel. 0331 679000  - 379 237 4230 </w:t>
      </w:r>
    </w:p>
    <w:p w:rsidR="00000000" w:rsidDel="00000000" w:rsidP="00000000" w:rsidRDefault="00000000" w:rsidRPr="00000000" w14:paraId="0000001A">
      <w:pPr>
        <w:spacing w:after="0" w:line="276" w:lineRule="auto"/>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info@ilmecenate.it</w:t>
      </w:r>
    </w:p>
    <w:p w:rsidR="00000000" w:rsidDel="00000000" w:rsidP="00000000" w:rsidRDefault="00000000" w:rsidRPr="00000000" w14:paraId="0000001B">
      <w:pPr>
        <w:spacing w:after="0" w:line="276" w:lineRule="auto"/>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1C">
      <w:pPr>
        <w:spacing w:after="0" w:line="276" w:lineRule="auto"/>
        <w:rPr>
          <w:rFonts w:ascii="Arial" w:cs="Arial" w:eastAsia="Arial" w:hAnsi="Arial"/>
          <w:b w:val="1"/>
          <w:color w:val="231f1f"/>
          <w:sz w:val="36"/>
          <w:szCs w:val="36"/>
        </w:rPr>
      </w:pPr>
      <w:r w:rsidDel="00000000" w:rsidR="00000000" w:rsidRPr="00000000">
        <w:rPr>
          <w:rFonts w:ascii="Montserrat SemiBold" w:cs="Montserrat SemiBold" w:eastAsia="Montserrat SemiBold" w:hAnsi="Montserrat SemiBold"/>
          <w:sz w:val="30"/>
          <w:szCs w:val="30"/>
          <w:rtl w:val="0"/>
        </w:rPr>
        <w:t xml:space="preserve">C</w:t>
      </w:r>
      <w:r w:rsidDel="00000000" w:rsidR="00000000" w:rsidRPr="00000000">
        <w:rPr>
          <w:rFonts w:ascii="Montserrat SemiBold" w:cs="Montserrat SemiBold" w:eastAsia="Montserrat SemiBold" w:hAnsi="Montserrat SemiBold"/>
          <w:sz w:val="30"/>
          <w:szCs w:val="30"/>
          <w:rtl w:val="0"/>
        </w:rPr>
        <w:t xml:space="preserve">HI SIAMO </w:t>
      </w:r>
      <w:r w:rsidDel="00000000" w:rsidR="00000000" w:rsidRPr="00000000">
        <w:rPr>
          <w:rtl w:val="0"/>
        </w:rPr>
      </w:r>
    </w:p>
    <w:p w:rsidR="00000000" w:rsidDel="00000000" w:rsidP="00000000" w:rsidRDefault="00000000" w:rsidRPr="00000000" w14:paraId="0000001D">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IL MECENATE APS nasce nel 2014 con l'obiettivo primario di </w:t>
      </w:r>
      <w:r w:rsidDel="00000000" w:rsidR="00000000" w:rsidRPr="00000000">
        <w:rPr>
          <w:rFonts w:ascii="Montserrat" w:cs="Montserrat" w:eastAsia="Montserrat" w:hAnsi="Montserrat"/>
          <w:rtl w:val="0"/>
        </w:rPr>
        <w:t xml:space="preserve">diffondere capillarmente la cultura nelle sue diverse espressioni, con particolare riferimento allo spettacolo dal vivo, in tutta Italia e in più nello specifico nella città di Milano, ponendo attenzione a quei luoghi che non possono contare su spazi dedicati all’arte e al sapere. </w:t>
      </w:r>
    </w:p>
    <w:p w:rsidR="00000000" w:rsidDel="00000000" w:rsidP="00000000" w:rsidRDefault="00000000" w:rsidRPr="00000000" w14:paraId="0000001E">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Sin dalla sua nascita Associazione Il Mecenate si occupa dell’organizzazione e della gestione </w:t>
      </w:r>
      <w:r w:rsidDel="00000000" w:rsidR="00000000" w:rsidRPr="00000000">
        <w:rPr>
          <w:rFonts w:ascii="Montserrat" w:cs="Montserrat" w:eastAsia="Montserrat" w:hAnsi="Montserrat"/>
          <w:rtl w:val="0"/>
        </w:rPr>
        <w:t xml:space="preserve">della stagione del Teatro Delfino di Milano.  Grazie a Il Mecenate il Teatro Delfino, unica realtà teatrale del quartiere Forlanini, cambia volto e diviene un apprezzato polo di attrazione culturale vivo e versatile. </w:t>
      </w:r>
    </w:p>
    <w:p w:rsidR="00000000" w:rsidDel="00000000" w:rsidP="00000000" w:rsidRDefault="00000000" w:rsidRPr="00000000" w14:paraId="0000001F">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Nel corso degli anni l’Associazione ha sempre più incrementato il suo ruolo di aggregazione sociale operando in un quartiere periferico. Soprattutto offrendo un servizio attraente adatto a una comunità variegata ed eterogenea per età, interessi, orientamento e capacità di spesa. Grazie al suo costante impegno, Il Mecenate è riuscito a trasformare il Teatro Delfino in un punto di riferimento nevralgico e imprescindibile per la zona seguendo – in un contesto urbano come quello milanese - una logica sempre meno centralizzata e più local.</w:t>
      </w:r>
    </w:p>
    <w:p w:rsidR="00000000" w:rsidDel="00000000" w:rsidP="00000000" w:rsidRDefault="00000000" w:rsidRPr="00000000" w14:paraId="00000020">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Nel 2025, Il Mecenate intende rinnovare il proprio impegno verso il quartiere e verso il Teatro stesso, offrendo una programmazione eterogenea, ricca di nomi conosciuti e compagnie promettenti e rivolta ad un pubblico più ampio che mai.</w:t>
      </w:r>
      <w:r w:rsidDel="00000000" w:rsidR="00000000" w:rsidRPr="00000000">
        <w:rPr>
          <w:rtl w:val="0"/>
        </w:rPr>
      </w:r>
    </w:p>
    <w:p w:rsidR="00000000" w:rsidDel="00000000" w:rsidP="00000000" w:rsidRDefault="00000000" w:rsidRPr="00000000" w14:paraId="00000021">
      <w:pPr>
        <w:spacing w:after="0" w:line="276" w:lineRule="auto"/>
        <w:jc w:val="center"/>
        <w:rPr>
          <w:rFonts w:ascii="Montserrat SemiBold" w:cs="Montserrat SemiBold" w:eastAsia="Montserrat SemiBold" w:hAnsi="Montserrat SemiBold"/>
          <w:sz w:val="30"/>
          <w:szCs w:val="30"/>
        </w:rPr>
      </w:pPr>
      <w:r w:rsidDel="00000000" w:rsidR="00000000" w:rsidRPr="00000000">
        <w:rPr>
          <w:rtl w:val="0"/>
        </w:rPr>
      </w:r>
    </w:p>
    <w:p w:rsidR="00000000" w:rsidDel="00000000" w:rsidP="00000000" w:rsidRDefault="00000000" w:rsidRPr="00000000" w14:paraId="00000022">
      <w:pPr>
        <w:spacing w:after="0" w:line="276" w:lineRule="auto"/>
        <w:jc w:val="center"/>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STAGIONE 2025/2026</w:t>
      </w:r>
    </w:p>
    <w:p w:rsidR="00000000" w:rsidDel="00000000" w:rsidP="00000000" w:rsidRDefault="00000000" w:rsidRPr="00000000" w14:paraId="00000023">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4">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5">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24/10/2025 e Sabato 25/10/2025</w:t>
      </w:r>
    </w:p>
    <w:p w:rsidR="00000000" w:rsidDel="00000000" w:rsidP="00000000" w:rsidRDefault="00000000" w:rsidRPr="00000000" w14:paraId="00000026">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ore 21:00 - Sabato ore 21:00</w:t>
      </w:r>
    </w:p>
    <w:p w:rsidR="00000000" w:rsidDel="00000000" w:rsidP="00000000" w:rsidRDefault="00000000" w:rsidRPr="00000000" w14:paraId="00000027">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8">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PARTENZA IN SALITA</w:t>
      </w:r>
      <w:r w:rsidDel="00000000" w:rsidR="00000000" w:rsidRPr="00000000">
        <w:rPr>
          <w:rtl w:val="0"/>
        </w:rPr>
      </w:r>
    </w:p>
    <w:p w:rsidR="00000000" w:rsidDel="00000000" w:rsidP="00000000" w:rsidRDefault="00000000" w:rsidRPr="00000000" w14:paraId="00000029">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2A">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Corrado Tedeschi e Camilla Tedeschi </w:t>
      </w:r>
    </w:p>
    <w:p w:rsidR="00000000" w:rsidDel="00000000" w:rsidP="00000000" w:rsidRDefault="00000000" w:rsidRPr="00000000" w14:paraId="0000002B">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Scritto da Gianni Clementi</w:t>
      </w:r>
    </w:p>
    <w:p w:rsidR="00000000" w:rsidDel="00000000" w:rsidP="00000000" w:rsidRDefault="00000000" w:rsidRPr="00000000" w14:paraId="0000002C">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Marco Rampoldi e Corrado Tedeschi </w:t>
      </w:r>
    </w:p>
    <w:p w:rsidR="00000000" w:rsidDel="00000000" w:rsidP="00000000" w:rsidRDefault="00000000" w:rsidRPr="00000000" w14:paraId="0000002D">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2E">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Chi, imparando a guidare, non ha mai provato difficoltà nella partenza in salita? Capire la giusta sincronia fra il rilascio del freno a mano, della frizione e la giusta dose di accelerazione, quando si è alle prime armi, non risulta semplice. Come non è semplice affrontare il mare magnum della “Vita” per una ragazza di 18 anni appena compiuti. E se alle difficoltà proprie di un’età si aggiungono le incertezze e l’immaturità di un padre Peter Pan, improvvisato ed impaziente istruttore di guida, allora la miscela può diventare davvero esplosiva! E l’ora di lezione può diventare l’occasione per conoscersi davvero, forse per la prima volta. Fra crisi adolescenziali, scoperte allarmanti, altarini svelati…telefonate di amanti, scatti d’ira, risse sfiorate, bugie colossali, ma anche complicità, risate, tenerezze, momenti di commozione. La P, incollata con lo scotch sul lunotto posteriore, iniziale di  Principiante… o forse di Padre…. O magari proprio di Padre Principiante! </w:t>
      </w:r>
    </w:p>
    <w:p w:rsidR="00000000" w:rsidDel="00000000" w:rsidP="00000000" w:rsidRDefault="00000000" w:rsidRPr="00000000" w14:paraId="0000002F">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Sabato 15/11/2025</w:t>
      </w:r>
    </w:p>
    <w:p w:rsidR="00000000" w:rsidDel="00000000" w:rsidP="00000000" w:rsidRDefault="00000000" w:rsidRPr="00000000" w14:paraId="00000033">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w:t>
      </w:r>
    </w:p>
    <w:p w:rsidR="00000000" w:rsidDel="00000000" w:rsidP="00000000" w:rsidRDefault="00000000" w:rsidRPr="00000000" w14:paraId="00000034">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STORIE DI CONFINE</w:t>
      </w:r>
    </w:p>
    <w:p w:rsidR="00000000" w:rsidDel="00000000" w:rsidP="00000000" w:rsidRDefault="00000000" w:rsidRPr="00000000" w14:paraId="00000036">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37">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Toni Capuozzo, Sebastiano Zorza</w:t>
      </w:r>
    </w:p>
    <w:p w:rsidR="00000000" w:rsidDel="00000000" w:rsidP="00000000" w:rsidRDefault="00000000" w:rsidRPr="00000000" w14:paraId="00000038">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Scritto da Toni Capuozzo</w:t>
      </w:r>
    </w:p>
    <w:p w:rsidR="00000000" w:rsidDel="00000000" w:rsidP="00000000" w:rsidRDefault="00000000" w:rsidRPr="00000000" w14:paraId="00000039">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Toni Capuozzo</w:t>
      </w:r>
    </w:p>
    <w:p w:rsidR="00000000" w:rsidDel="00000000" w:rsidP="00000000" w:rsidRDefault="00000000" w:rsidRPr="00000000" w14:paraId="0000003A">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Musicato da Sebastiano Zorza</w:t>
      </w:r>
    </w:p>
    <w:p w:rsidR="00000000" w:rsidDel="00000000" w:rsidP="00000000" w:rsidRDefault="00000000" w:rsidRPr="00000000" w14:paraId="0000003B">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3C">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Questo è il tentativo di raccontare un confine, quello tra Gorizia e Nova Gorica, attraverso gli epitaffi di chi vi è nato o vi è morto, attraverso le vite di chi l’ha attraversato, amato oppure odiato, di chi si è trovato per caso e chi per destino. Storie di confine una piccola antologia attorno all’IsonzoSocˇa River, che in friulano si chiama Lusinç, Lisonz in bisiacco, nell’isontino della foce, e che i tedeschi chiamavano Sontig. I protagonisti di questi racconti non sempre sono le persone più importanti, e non necessariamente i migliori: non è una piramide, né una scalinata come quella di Redipuglia, con il Duca d’Aosta, comandante della Terza Armata, in prima fila, i generali che gli fanno ala e gli altri centomila dietro. Quello che state per vedere è un lapidario alla rinfusa, dove nomi, gradi, talenti e maledizioni si confondono, senza confini.</w:t>
      </w:r>
    </w:p>
    <w:p w:rsidR="00000000" w:rsidDel="00000000" w:rsidP="00000000" w:rsidRDefault="00000000" w:rsidRPr="00000000" w14:paraId="0000003D">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40">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21/11/2025 e Sabato 22/11/2025</w:t>
      </w:r>
    </w:p>
    <w:p w:rsidR="00000000" w:rsidDel="00000000" w:rsidP="00000000" w:rsidRDefault="00000000" w:rsidRPr="00000000" w14:paraId="00000041">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w:t>
      </w:r>
    </w:p>
    <w:p w:rsidR="00000000" w:rsidDel="00000000" w:rsidP="00000000" w:rsidRDefault="00000000" w:rsidRPr="00000000" w14:paraId="00000042">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DISCORSI SENZA PUNTO MENTRE LA VERITA’ CIAO</w:t>
      </w:r>
    </w:p>
    <w:p w:rsidR="00000000" w:rsidDel="00000000" w:rsidP="00000000" w:rsidRDefault="00000000" w:rsidRPr="00000000" w14:paraId="00000044">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45">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Rodolfo Ciulla, Aureliano Delisi </w:t>
      </w:r>
    </w:p>
    <w:p w:rsidR="00000000" w:rsidDel="00000000" w:rsidP="00000000" w:rsidRDefault="00000000" w:rsidRPr="00000000" w14:paraId="00000046">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Pier Vittorio Mannucci, Gledis Cinque </w:t>
      </w:r>
    </w:p>
    <w:p w:rsidR="00000000" w:rsidDel="00000000" w:rsidP="00000000" w:rsidRDefault="00000000" w:rsidRPr="00000000" w14:paraId="00000047">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Gledis Cinque, Erica Del Bianco, Federico Rubino, Nick Russo</w:t>
      </w:r>
    </w:p>
    <w:p w:rsidR="00000000" w:rsidDel="00000000" w:rsidP="00000000" w:rsidRDefault="00000000" w:rsidRPr="00000000" w14:paraId="00000048">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49">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vita intesa come una maratona senza fine, dove chi si ferma è perduto, ma dove al contempo il traguardo resta inarrivabile: è così che inizia Discorsi senza punto mentre la verità ciao, commedia tragicomica spiazzante e stimolante che, attraverso le situazioni più surreali, porta fuori e dentro la scena l’eterno interrogativo che da sempre attanaglia l’animo umano: qual è il significato della nostra esistenza? Dove corriamo, dove andiamo e perché? Esiste un senso ultimo che non riusciamo ad afferrare o alla fine è tutto frutto di un caso beffardo? È quello che si chiedono, ognuno a proprio modo e con i mezzi che ha a disposizione, gli improbabili personaggi che popolano i quadri di cui si cui compone la scena: un gomito e un ginocchio, un leone e un’antilope, un ex supereroe in analisi insieme a sua moglie, il Diavolo e un uomo apatico, persino la Terra stessa, costretta a girare eternamente intorno a un Sole che pare non curarsi di nessuno. Personaggi profondamente diversi tra loro eppure accomunati dallo stesso bruciante desiderio: trovare il senso di una verità assoluta che continua, inesorabile, a sfuggire di mano.</w:t>
      </w:r>
    </w:p>
    <w:p w:rsidR="00000000" w:rsidDel="00000000" w:rsidP="00000000" w:rsidRDefault="00000000" w:rsidRPr="00000000" w14:paraId="0000004A">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B">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D">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Sabato 13/12/2025</w:t>
      </w:r>
    </w:p>
    <w:p w:rsidR="00000000" w:rsidDel="00000000" w:rsidP="00000000" w:rsidRDefault="00000000" w:rsidRPr="00000000" w14:paraId="0000004E">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w:t>
      </w:r>
    </w:p>
    <w:p w:rsidR="00000000" w:rsidDel="00000000" w:rsidP="00000000" w:rsidRDefault="00000000" w:rsidRPr="00000000" w14:paraId="0000004F">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50">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REJOICE CHRISTMAS SHOW</w:t>
      </w:r>
    </w:p>
    <w:p w:rsidR="00000000" w:rsidDel="00000000" w:rsidP="00000000" w:rsidRDefault="00000000" w:rsidRPr="00000000" w14:paraId="00000051">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52">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Realizzato dal Rejoice Gospel Choir</w:t>
      </w:r>
    </w:p>
    <w:p w:rsidR="00000000" w:rsidDel="00000000" w:rsidP="00000000" w:rsidRDefault="00000000" w:rsidRPr="00000000" w14:paraId="00000053">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Dirige l’orchestra il Maestro Gianluca Sambataro</w:t>
      </w:r>
    </w:p>
    <w:p w:rsidR="00000000" w:rsidDel="00000000" w:rsidP="00000000" w:rsidRDefault="00000000" w:rsidRPr="00000000" w14:paraId="00000054">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55">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Lasciatevi incantare dalle voci trascinanti e dai ritmi coinvolgenti del Rejoice Gospel Choir, ensemble musicale diretto, da più di 10 anni, da Gianluca Sambataro, pianista e vocal coach. Il RGC non porta sul palco soltanto uno spettacolo musicale, ma un vero viaggio fatto di suggestioni che spaziano dal groove intenso del Gospel americano (Kirk Franklin, Kurt Carr) alle dolci linee melodiche di quello europeo (Richard Smallwood, Hans Christian Jochimsen) passando dal commovente Spiritual, più tradizionale, arrivando alle meditative melodie degli Hymns interpretate magistralmente dai numerosi solisti del coro. Una grande intensità espressiva quella delle 50 voci del RGC accompagnate dal Pianoforte del M° Gianluca Sambataro, dalla suggestiva batteria vocale del M° Marco Sambataro, dal basso elettrico del M° Marco Gianotti e dalle tastiere del M° Maurizio Brambilla.</w:t>
      </w:r>
    </w:p>
    <w:p w:rsidR="00000000" w:rsidDel="00000000" w:rsidP="00000000" w:rsidRDefault="00000000" w:rsidRPr="00000000" w14:paraId="00000056">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Sabato 17/01/2026 e Domenica 18/01/2026</w:t>
      </w:r>
    </w:p>
    <w:p w:rsidR="00000000" w:rsidDel="00000000" w:rsidP="00000000" w:rsidRDefault="00000000" w:rsidRPr="00000000" w14:paraId="0000005A">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Sabato Ore 21:00 - Domenica Ore 16:00</w:t>
      </w:r>
    </w:p>
    <w:p w:rsidR="00000000" w:rsidDel="00000000" w:rsidP="00000000" w:rsidRDefault="00000000" w:rsidRPr="00000000" w14:paraId="0000005B">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5C">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STREGHE DA MARCIAPIEDE</w:t>
      </w:r>
    </w:p>
    <w:p w:rsidR="00000000" w:rsidDel="00000000" w:rsidP="00000000" w:rsidRDefault="00000000" w:rsidRPr="00000000" w14:paraId="0000005D">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5E">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Stefano Amatucci</w:t>
      </w:r>
    </w:p>
    <w:p w:rsidR="00000000" w:rsidDel="00000000" w:rsidP="00000000" w:rsidRDefault="00000000" w:rsidRPr="00000000" w14:paraId="0000005F">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Francesco Silvestri</w:t>
      </w:r>
    </w:p>
    <w:p w:rsidR="00000000" w:rsidDel="00000000" w:rsidP="00000000" w:rsidRDefault="00000000" w:rsidRPr="00000000" w14:paraId="00000060">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Gina Amarante, Luisa Amatucci, Miriam Candurro, Antonella Prisco e Peppe Romano</w:t>
      </w:r>
    </w:p>
    <w:p w:rsidR="00000000" w:rsidDel="00000000" w:rsidP="00000000" w:rsidRDefault="00000000" w:rsidRPr="00000000" w14:paraId="00000061">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62">
      <w:pPr>
        <w:spacing w:after="0" w:line="276" w:lineRule="auto"/>
        <w:jc w:val="both"/>
        <w:rPr>
          <w:rFonts w:ascii="Montserrat Thin" w:cs="Montserrat Thin" w:eastAsia="Montserrat Thin" w:hAnsi="Montserrat Thin"/>
        </w:rPr>
      </w:pPr>
      <w:r w:rsidDel="00000000" w:rsidR="00000000" w:rsidRPr="00000000">
        <w:rPr>
          <w:rFonts w:ascii="Montserrat" w:cs="Montserrat" w:eastAsia="Montserrat" w:hAnsi="Montserrat"/>
          <w:rtl w:val="0"/>
        </w:rPr>
        <w:t xml:space="preserve">Streghe da Marciapiede è una black comedy in cui quattro donne, prostitute, si trovano inquisite perché accusate dell'omicidio di un giovane avvenuto nella loro casa. Il giovane, dalla presenza enigmatica, irrompe nelle loro esistenze come un'entità estranea, sconvolgendo l'equilibrio fragile delle quattro protagoniste. Le accusate descrivono il ragazzo come proveniente da mondi lontani, una sorta di angelo oscuro della notte. Le reazioni delle quattro amiche nei confronti dell'intruso si differenziano man mano: Alba, la più matura, ritrova in lui l'oggetto di un ambiguo sentimento materno, forte di un infanticidio nascosto nel passato di lei; Gina lo umilia e vessa, in accordo con la propria fondamentale aggressività sviluppatasi in seno ad una famiglia prevaricatrice e disfunzionale; Tuna, la borghese ed intellettuale del gruppo, s'illude di riscattare in un contatto anche solo affettivo con quell'individuo d'incerta identità sessuale la propria radicata natura di lesbica; mentre Morena, la più esuberante, cerca la via d'un rapporto semplice e schietto attraverso il quale, però, rivive una violenza sessuale subita in passato. La vicenda è costruita a incastro, tra flashback e confessioni, ma durante l'interrogatorio le quattro donne si avvolgono nella nebbia dei segreti e delle manipolazioni, adattando la verità ai propri interessi e gettando l'ispettore in un labirinto di ambiguità e mistero; ciò farà crescere in lui un sospetto sulla loro natura stregonesca che lo porterà fuori di testa.</w:t>
      </w:r>
      <w:r w:rsidDel="00000000" w:rsidR="00000000" w:rsidRPr="00000000">
        <w:rPr>
          <w:rtl w:val="0"/>
        </w:rPr>
      </w:r>
    </w:p>
    <w:p w:rsidR="00000000" w:rsidDel="00000000" w:rsidP="00000000" w:rsidRDefault="00000000" w:rsidRPr="00000000" w14:paraId="00000063">
      <w:pPr>
        <w:spacing w:after="0" w:line="276" w:lineRule="auto"/>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64">
      <w:pPr>
        <w:spacing w:after="0" w:line="276" w:lineRule="auto"/>
        <w:rPr>
          <w:rFonts w:ascii="Montserrat Thin" w:cs="Montserrat Thin" w:eastAsia="Montserrat Thin" w:hAnsi="Montserrat Thi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after="0" w:line="276" w:lineRule="auto"/>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66">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Sabato 24/01/2026 </w:t>
      </w:r>
    </w:p>
    <w:p w:rsidR="00000000" w:rsidDel="00000000" w:rsidP="00000000" w:rsidRDefault="00000000" w:rsidRPr="00000000" w14:paraId="00000067">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 </w:t>
      </w:r>
    </w:p>
    <w:p w:rsidR="00000000" w:rsidDel="00000000" w:rsidP="00000000" w:rsidRDefault="00000000" w:rsidRPr="00000000" w14:paraId="00000068">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THE BLACK BLUES BROTHERS</w:t>
      </w:r>
    </w:p>
    <w:p w:rsidR="00000000" w:rsidDel="00000000" w:rsidP="00000000" w:rsidRDefault="00000000" w:rsidRPr="00000000" w14:paraId="0000006A">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6B">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Alexander Sunny</w:t>
      </w:r>
    </w:p>
    <w:p w:rsidR="00000000" w:rsidDel="00000000" w:rsidP="00000000" w:rsidRDefault="00000000" w:rsidRPr="00000000" w14:paraId="0000006C">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Alexander Sunny</w:t>
      </w:r>
    </w:p>
    <w:p w:rsidR="00000000" w:rsidDel="00000000" w:rsidP="00000000" w:rsidRDefault="00000000" w:rsidRPr="00000000" w14:paraId="0000006D">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Bilal Musa Huka, Rashid Amini Kulembwa, Seif Mohamed Mlevi, Mohamed Salim Mwakidudu e Peter Mnyamosi Obunde</w:t>
      </w:r>
    </w:p>
    <w:p w:rsidR="00000000" w:rsidDel="00000000" w:rsidP="00000000" w:rsidRDefault="00000000" w:rsidRPr="00000000" w14:paraId="0000006E">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6F">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 un elegante locale dallo stile retrò ispirato al leggendario Cotton Club, un inserviente sogna di diventare uno dei mitici Blues Brothers. Il destino bussa alla sua porta sotto forma di due misteriosi personaggi vestiti con l’iconico completo nero, cappello e occhiali scuri: è l’inizio di un’avventura travolgente tra musica, acrobazie e comicità. Guidato dai nuovi compagni e affiancato dai suoi colleghi, il protagonista trasforma la routine del locale in uno show mozzafiato. Tra le bizze di una radio d’epoca che trasmette solo rhythm’n’blues e una scenografia interamente animata — dove ogni oggetto diventa strumento di spettacolo — il personale si trasforma in acrobati, giocolieri, equilibristi e danzatori infuocati. Sedie, tavoli e persino specchi prendono vita in numeri spettacolari, con performance aeree, limbo infuocati, striptease comici e sfide di ballo sulle note irresistibili del cult The Blues Brothers.</w:t>
      </w:r>
    </w:p>
    <w:p w:rsidR="00000000" w:rsidDel="00000000" w:rsidP="00000000" w:rsidRDefault="00000000" w:rsidRPr="00000000" w14:paraId="00000070">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Creato da Alexander Sunny, produttore visionario con esperienze nel mondo del Cirque du Soleil, The Black Blues Brothers è uno show internazionale da oltre 1.000 repliche e 650.000 spettatori in tutto il mondo. Un'esplosione di energia e talento che ogni sera accende il palco trasformandolo in una festa di ritmo, humour e pura meraviglia acrobatica.</w:t>
      </w:r>
    </w:p>
    <w:p w:rsidR="00000000" w:rsidDel="00000000" w:rsidP="00000000" w:rsidRDefault="00000000" w:rsidRPr="00000000" w14:paraId="00000071">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2">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spacing w:after="0" w:line="276" w:lineRule="auto"/>
        <w:rPr>
          <w:rFonts w:ascii="Montserrat Thin" w:cs="Montserrat Thin" w:eastAsia="Montserrat Thin" w:hAnsi="Montserrat Thin"/>
          <w:color w:val="222222"/>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Montserrat Thin" w:cs="Montserrat Thin" w:eastAsia="Montserrat Thin" w:hAnsi="Montserrat Thin"/>
        </w:rPr>
      </w:pPr>
      <w:r w:rsidDel="00000000" w:rsidR="00000000" w:rsidRPr="00000000">
        <w:rPr>
          <w:rtl w:val="0"/>
        </w:rPr>
      </w:r>
    </w:p>
    <w:p w:rsidR="00000000" w:rsidDel="00000000" w:rsidP="00000000" w:rsidRDefault="00000000" w:rsidRPr="00000000" w14:paraId="00000075">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30</w:t>
      </w:r>
      <w:r w:rsidDel="00000000" w:rsidR="00000000" w:rsidRPr="00000000">
        <w:rPr>
          <w:rFonts w:ascii="Montserrat Light" w:cs="Montserrat Light" w:eastAsia="Montserrat Light" w:hAnsi="Montserrat Light"/>
          <w:sz w:val="20"/>
          <w:szCs w:val="20"/>
          <w:rtl w:val="0"/>
        </w:rPr>
        <w:t xml:space="preserve">/01/2026 </w:t>
      </w:r>
    </w:p>
    <w:p w:rsidR="00000000" w:rsidDel="00000000" w:rsidP="00000000" w:rsidRDefault="00000000" w:rsidRPr="00000000" w14:paraId="00000076">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 </w:t>
      </w:r>
    </w:p>
    <w:p w:rsidR="00000000" w:rsidDel="00000000" w:rsidP="00000000" w:rsidRDefault="00000000" w:rsidRPr="00000000" w14:paraId="00000077">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CONTRATTEMPI MODERNI</w:t>
      </w:r>
    </w:p>
    <w:p w:rsidR="00000000" w:rsidDel="00000000" w:rsidP="00000000" w:rsidRDefault="00000000" w:rsidRPr="00000000" w14:paraId="00000079">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7A">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Alessandro Clemente, Alberto Di Risio e Raffaello Tullo</w:t>
      </w:r>
    </w:p>
    <w:p w:rsidR="00000000" w:rsidDel="00000000" w:rsidP="00000000" w:rsidRDefault="00000000" w:rsidRPr="00000000" w14:paraId="0000007B">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Raffaello Tullo</w:t>
      </w:r>
    </w:p>
    <w:p w:rsidR="00000000" w:rsidDel="00000000" w:rsidP="00000000" w:rsidRDefault="00000000" w:rsidRPr="00000000" w14:paraId="0000007C">
      <w:pPr>
        <w:spacing w:after="0" w:line="276" w:lineRule="auto"/>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7D">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“Contrattempi Moderni” racconta una storia moderna. Una storia fatta di tecnologia, telecomandi, ossessioni social, ma anche di libertà perdute da riconquistare.</w:t>
      </w:r>
    </w:p>
    <w:p w:rsidR="00000000" w:rsidDel="00000000" w:rsidP="00000000" w:rsidRDefault="00000000" w:rsidRPr="00000000" w14:paraId="0000007E">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Il protagonista si sveglia dopo la prima notte trascorsa nella sua nuova casa, modernissima e tecnologica. Ci sono ancora scatoloni da svuotare e oggetti da mettere a posto. A fargli compagnia, il suo pappagallo impiccione e dispettoso. La sua giornata è scandita da continui messaggi vocali della sua compagna che annuncia il suo imminente arrivo per pranzo, insieme ad una cordata di amici e parenti. A lui il compito di mettere tutto in ordine e preparare un pranzo, prima del loro arrivo. Ma la casa gli si rivolta contro e la tecnologia si diverte a sgambettarlo.</w:t>
      </w:r>
    </w:p>
    <w:p w:rsidR="00000000" w:rsidDel="00000000" w:rsidP="00000000" w:rsidRDefault="00000000" w:rsidRPr="00000000" w14:paraId="0000007F">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preparazione del pranzo finisce, quindi, col trasformarsi in un’autentica epopea, rocambolesca e tragicomica. Fra telecomandi, aspirapolveri danzanti, specchi dispettosi, orologi parlanti, frigoriferi straripanti, password improbabili e pubblicità invasive, il protagonista si trova a dover fare i conti con gli innumerevoli “contrattempi”, figli di una modernità estrema e fuori controllo.</w:t>
      </w:r>
    </w:p>
    <w:p w:rsidR="00000000" w:rsidDel="00000000" w:rsidP="00000000" w:rsidRDefault="00000000" w:rsidRPr="00000000" w14:paraId="00000080">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Una divertente physical comedy dal sapore internazionale che, attraverso l’uso creativo di schermi e dispositivi, e con un ritmo incalzante, racconta il rapporto malsano fra uomo e tecnologia. Un uomo spersonalizzato, solo, in grado di specchiarsi solo nei “black mirror” dei suoi dispositivi e che non è più in grado di riconoscersi.</w:t>
      </w:r>
    </w:p>
    <w:p w:rsidR="00000000" w:rsidDel="00000000" w:rsidP="00000000" w:rsidRDefault="00000000" w:rsidRPr="00000000" w14:paraId="00000081">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4">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Giovedì 19/03/2026 e Venerdì 20/03/2026</w:t>
      </w:r>
    </w:p>
    <w:p w:rsidR="00000000" w:rsidDel="00000000" w:rsidP="00000000" w:rsidRDefault="00000000" w:rsidRPr="00000000" w14:paraId="00000085">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Giovedì ore 16:00 - Venerdì Ore 21:00</w:t>
      </w:r>
    </w:p>
    <w:p w:rsidR="00000000" w:rsidDel="00000000" w:rsidP="00000000" w:rsidRDefault="00000000" w:rsidRPr="00000000" w14:paraId="00000086">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ANIMALI UMANI (UN MONOLOGO SU TUTTI NOI)</w:t>
      </w:r>
    </w:p>
    <w:p w:rsidR="00000000" w:rsidDel="00000000" w:rsidP="00000000" w:rsidRDefault="00000000" w:rsidRPr="00000000" w14:paraId="00000088">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89">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e Con Roberto Mercadini</w:t>
      </w:r>
    </w:p>
    <w:p w:rsidR="00000000" w:rsidDel="00000000" w:rsidP="00000000" w:rsidRDefault="00000000" w:rsidRPr="00000000" w14:paraId="0000008A">
      <w:pPr>
        <w:spacing w:after="0" w:line="276" w:lineRule="auto"/>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8B">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Un animale politico (Aristotele). Un animale dotato di ragione (ancora Aristotele). L’unico animale che parla (Dante). Un animale feroce (Nino Pedretti). La scimmia nuda (Desmond Morris). Una scimmia che sa comportarsi come un insetto. Un animale la cui natura sembra quella di voler forzare i limiti della propria natura. Molti sono i modi in cui, nel corso dei millenni, Homo sapiens ha tentato di definire sé stesso. Questa narrazione racconta l’epopea della nostra specie attraverso alcuni tratti che ci distinguono, perché sono eterni, ma in eterna trasformazione. Le società: dai branchi agli stati. La guerra: dalle mani nude agli ordigni nucleari. Il fuoco. Il cibo. I culti. Una panoramica a tratti vertiginosa, a tratti comica per capire cosa siamo. Cosa ci distingue e cosa ci accomuna agli scimpanzé, alle formiche, ai virus, a una qualunque altra parte della Natura.</w:t>
      </w:r>
    </w:p>
    <w:p w:rsidR="00000000" w:rsidDel="00000000" w:rsidP="00000000" w:rsidRDefault="00000000" w:rsidRPr="00000000" w14:paraId="0000008C">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D">
      <w:pPr>
        <w:spacing w:after="0" w:line="276" w:lineRule="auto"/>
        <w:jc w:val="both"/>
        <w:rPr>
          <w:rFonts w:ascii="Montserrat" w:cs="Montserrat" w:eastAsia="Montserrat" w:hAnsi="Montserrat"/>
          <w:i w:val="1"/>
          <w:u w:val="single"/>
        </w:rPr>
      </w:pPr>
      <w:r w:rsidDel="00000000" w:rsidR="00000000" w:rsidRPr="00000000">
        <w:rPr>
          <w:rFonts w:ascii="Montserrat" w:cs="Montserrat" w:eastAsia="Montserrat" w:hAnsi="Montserrat"/>
          <w:i w:val="1"/>
          <w:u w:val="single"/>
          <w:rtl w:val="0"/>
        </w:rPr>
        <w:t xml:space="preserve">Animali Umani viene inserito anche nelle proposte scolastiche, per un pubblico di ragazzi dai 12 ai 18 anni.</w:t>
      </w:r>
      <w:r w:rsidDel="00000000" w:rsidR="00000000" w:rsidRPr="00000000">
        <w:rPr>
          <w:rtl w:val="0"/>
        </w:rPr>
      </w:r>
    </w:p>
    <w:p w:rsidR="00000000" w:rsidDel="00000000" w:rsidP="00000000" w:rsidRDefault="00000000" w:rsidRPr="00000000" w14:paraId="0000008E">
      <w:pPr>
        <w:spacing w:after="0" w:line="276" w:lineRule="auto"/>
        <w:rPr>
          <w:rFonts w:ascii="Montserrat Thin" w:cs="Montserrat Thin" w:eastAsia="Montserrat Thin" w:hAnsi="Montserrat Thin"/>
          <w:color w:val="222222"/>
          <w:highlight w:val="white"/>
        </w:rPr>
      </w:pPr>
      <w:r w:rsidDel="00000000" w:rsidR="00000000" w:rsidRPr="00000000">
        <w:rPr>
          <w:rtl w:val="0"/>
        </w:rPr>
      </w:r>
    </w:p>
    <w:p w:rsidR="00000000" w:rsidDel="00000000" w:rsidP="00000000" w:rsidRDefault="00000000" w:rsidRPr="00000000" w14:paraId="0000008F">
      <w:pPr>
        <w:spacing w:after="0" w:line="276" w:lineRule="auto"/>
        <w:rPr>
          <w:rFonts w:ascii="Montserrat Thin" w:cs="Montserrat Thin" w:eastAsia="Montserrat Thin" w:hAnsi="Montserrat Thin"/>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spacing w:after="0" w:line="276" w:lineRule="auto"/>
        <w:rPr>
          <w:rFonts w:ascii="Montserrat Thin" w:cs="Montserrat Thin" w:eastAsia="Montserrat Thin" w:hAnsi="Montserrat Thin"/>
          <w:color w:val="222222"/>
          <w:highlight w:val="white"/>
        </w:rPr>
      </w:pPr>
      <w:r w:rsidDel="00000000" w:rsidR="00000000" w:rsidRPr="00000000">
        <w:rPr>
          <w:rtl w:val="0"/>
        </w:rPr>
      </w:r>
    </w:p>
    <w:p w:rsidR="00000000" w:rsidDel="00000000" w:rsidP="00000000" w:rsidRDefault="00000000" w:rsidRPr="00000000" w14:paraId="00000091">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17/04/2026</w:t>
      </w:r>
    </w:p>
    <w:p w:rsidR="00000000" w:rsidDel="00000000" w:rsidP="00000000" w:rsidRDefault="00000000" w:rsidRPr="00000000" w14:paraId="00000092">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21:00</w:t>
      </w:r>
    </w:p>
    <w:p w:rsidR="00000000" w:rsidDel="00000000" w:rsidP="00000000" w:rsidRDefault="00000000" w:rsidRPr="00000000" w14:paraId="00000093">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94">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ALVEARE DI SPECCHI</w:t>
      </w:r>
    </w:p>
    <w:p w:rsidR="00000000" w:rsidDel="00000000" w:rsidP="00000000" w:rsidRDefault="00000000" w:rsidRPr="00000000" w14:paraId="00000095">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96">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Simone De Domenico</w:t>
      </w:r>
    </w:p>
    <w:p w:rsidR="00000000" w:rsidDel="00000000" w:rsidP="00000000" w:rsidRDefault="00000000" w:rsidRPr="00000000" w14:paraId="00000097">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Federico Zanandrea</w:t>
      </w:r>
    </w:p>
    <w:p w:rsidR="00000000" w:rsidDel="00000000" w:rsidP="00000000" w:rsidRDefault="00000000" w:rsidRPr="00000000" w14:paraId="00000098">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Simone De Domenico, Federico Zanandrea</w:t>
      </w:r>
    </w:p>
    <w:p w:rsidR="00000000" w:rsidDel="00000000" w:rsidP="00000000" w:rsidRDefault="00000000" w:rsidRPr="00000000" w14:paraId="00000099">
      <w:pPr>
        <w:spacing w:after="0" w:line="276" w:lineRule="auto"/>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9A">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Una carrellata sul teatro che dalla tragedia greca attraverso, l’opera di Shakespeare e il dramma borghese approda al teatro dell’assurdo del secolo scorso. Un viaggio intrapreso attraverso la voce di alcuni dei personaggi più emblematici della storia della drammaturgia occidentale.</w:t>
      </w:r>
    </w:p>
    <w:p w:rsidR="00000000" w:rsidDel="00000000" w:rsidP="00000000" w:rsidRDefault="00000000" w:rsidRPr="00000000" w14:paraId="0000009B">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 Edipo al perfido Jago, arrivando a Godot, che sembra non arrivare mai. Scandagliando diverse tipologie di personaggi l’attore sulla scena potrà rappresentare l’evoluzione di questa arte, mettendo in luce le trasformazioni del linguaggio teatrale nei vari contesti storici e la sua capacità di mettersi in gioco. Un’indagine che vuole andare al cuore del messaggio teatrale, facendo divertire e comprendere quanto il teatro sia in realtà specchio e anima di ogni società. Una riflessione critica sul lavoro dell’attore e sul rapporto originale che ogni interprete instaura con il personaggio.</w:t>
      </w:r>
    </w:p>
    <w:p w:rsidR="00000000" w:rsidDel="00000000" w:rsidP="00000000" w:rsidRDefault="00000000" w:rsidRPr="00000000" w14:paraId="0000009C">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D">
      <w:pPr>
        <w:spacing w:after="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F">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8/05/2026 e Sabato 9/05/2026</w:t>
      </w:r>
    </w:p>
    <w:p w:rsidR="00000000" w:rsidDel="00000000" w:rsidP="00000000" w:rsidRDefault="00000000" w:rsidRPr="00000000" w14:paraId="000000A0">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Ore 21:00 - Sabato Ore 21:00</w:t>
      </w:r>
    </w:p>
    <w:p w:rsidR="00000000" w:rsidDel="00000000" w:rsidP="00000000" w:rsidRDefault="00000000" w:rsidRPr="00000000" w14:paraId="000000A1">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A2">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BACCO, TABACCO… E CENERE!</w:t>
      </w:r>
    </w:p>
    <w:p w:rsidR="00000000" w:rsidDel="00000000" w:rsidP="00000000" w:rsidRDefault="00000000" w:rsidRPr="00000000" w14:paraId="000000A3">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A4">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Di Patrizio Pacioni</w:t>
      </w:r>
    </w:p>
    <w:p w:rsidR="00000000" w:rsidDel="00000000" w:rsidP="00000000" w:rsidRDefault="00000000" w:rsidRPr="00000000" w14:paraId="000000A5">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Patrizia Pellegrino, Salvo Buccafusca, Angela Melillo</w:t>
      </w:r>
    </w:p>
    <w:p w:rsidR="00000000" w:rsidDel="00000000" w:rsidP="00000000" w:rsidRDefault="00000000" w:rsidRPr="00000000" w14:paraId="000000A6">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Claudio Insegno</w:t>
      </w:r>
    </w:p>
    <w:p w:rsidR="00000000" w:rsidDel="00000000" w:rsidP="00000000" w:rsidRDefault="00000000" w:rsidRPr="00000000" w14:paraId="000000A7">
      <w:pPr>
        <w:spacing w:after="0" w:line="276" w:lineRule="auto"/>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A8">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Anselmo Martellone è un giudice a riposo. Rimasto precocemente vedovo trascorre il proprio tempo ricordando la defunta (ma forse non del tutto sinceramente compianta) moglie e leggendo riviste sull’evoluzione della giurisprudenza, nel solco di un tenace e persistente amore per tutto ciò che riguarda il diritto. In realtà, sotto l’apparenza di uomo di legge integerrimo, severo e intransigente, si nascondono le debolezze comuni alla maggior parte degli esseri umani: nel caso specifico, prima di ogni altra, uno smodato amore per la musica degli anni ’70 e un mai sopito interesse per i film dell’effervescente periodo del cinema erotico all’italiana. Tutto procederebbe in modo ordinato e tranquillo, ma…  C’è sempre un ma, un imprevisto che scatta all’improvviso, nella vita di ciascuno di noi. In questo caso è l’arrivo, nell’appartamento adiacente a quello di Anselmo, di due sorelle di piacevolissimo aspetto ma assai diverse tra loro: una, Anastasia, è una cattolica fervente ai limiti del fanatismo che milita nel Glorioso Esercito della Santità; l’altra, Genoveffa (detta Genny), appassionata invece di scienze occulte ed esoteriche è un peperino sgamato e totalmente privo di inibizioni.  Carpite notizie riservate sulla situazione patrimoniale del vicino di pianerottolo, attraverso la lettura più o meno casuale del suo estratto conto, le eccentriche sorelle decidono di impegnarsi a fare di tutto per sedurre il facoltoso giudice e indurlo a sposare una di loro, con il patto che, a nozze celebrate, anche l’altra godrà delle sue cospicue disponibilità.  A questo punto comincia un assedio che vede Anastasia e Genoveffa in competizione, senza esclusione di colpi, con le armi a disposizione di ciascuna di loro, e che si fa sempre più stringente e ricco di colpi di scena e situazioni bizzarre. È un vivacissimo crescendo che, in un alternarsi di gag irresistibili e travolgente comicità, conduce gli spettatori fino al più imprevedibile e sorprendente dei finali.</w:t>
      </w:r>
      <w:r w:rsidDel="00000000" w:rsidR="00000000" w:rsidRPr="00000000">
        <w:br w:type="page"/>
      </w:r>
      <w:r w:rsidDel="00000000" w:rsidR="00000000" w:rsidRPr="00000000">
        <w:rPr>
          <w:rtl w:val="0"/>
        </w:rPr>
      </w:r>
    </w:p>
    <w:p w:rsidR="00000000" w:rsidDel="00000000" w:rsidP="00000000" w:rsidRDefault="00000000" w:rsidRPr="00000000" w14:paraId="000000A9">
      <w:pPr>
        <w:spacing w:after="0" w:line="276" w:lineRule="auto"/>
        <w:jc w:val="center"/>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STAGIONE PER LE SCUOLE 2025/2026</w:t>
      </w:r>
    </w:p>
    <w:p w:rsidR="00000000" w:rsidDel="00000000" w:rsidP="00000000" w:rsidRDefault="00000000" w:rsidRPr="00000000" w14:paraId="000000AA">
      <w:pPr>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i w:val="1"/>
          <w:rtl w:val="0"/>
        </w:rPr>
        <w:t xml:space="preserve">Produzioni a cura di ABC Musica Teatro </w:t>
        <w:br w:type="textWrapping"/>
        <w:t xml:space="preserve">Costi dai 7 ai 10€</w:t>
        <w:br w:type="textWrapping"/>
        <w:t xml:space="preserve">Previste scontistiche per le scuole</w:t>
      </w:r>
      <w:r w:rsidDel="00000000" w:rsidR="00000000" w:rsidRPr="00000000">
        <w:rPr>
          <w:rtl w:val="0"/>
        </w:rPr>
      </w:r>
    </w:p>
    <w:p w:rsidR="00000000" w:rsidDel="00000000" w:rsidP="00000000" w:rsidRDefault="00000000" w:rsidRPr="00000000" w14:paraId="000000AB">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AC">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Giovedì 11/12/2025</w:t>
      </w:r>
    </w:p>
    <w:p w:rsidR="00000000" w:rsidDel="00000000" w:rsidP="00000000" w:rsidRDefault="00000000" w:rsidRPr="00000000" w14:paraId="000000AD">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10.30</w:t>
      </w:r>
    </w:p>
    <w:p w:rsidR="00000000" w:rsidDel="00000000" w:rsidP="00000000" w:rsidRDefault="00000000" w:rsidRPr="00000000" w14:paraId="000000AE">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LO SCHIACCIANOCI</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i w:val="1"/>
        </w:rPr>
      </w:pPr>
      <w:r w:rsidDel="00000000" w:rsidR="00000000" w:rsidRPr="00000000">
        <w:rPr>
          <w:rFonts w:ascii="Montserrat" w:cs="Montserrat" w:eastAsia="Montserrat" w:hAnsi="Montserrat"/>
          <w:i w:val="1"/>
          <w:rtl w:val="0"/>
        </w:rPr>
        <w:t xml:space="preserve">Spettacolo teatrale e musicale per bambini dai 6 ai 10 anni - 55 minuti ca.</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i w:val="1"/>
        </w:rPr>
      </w:pPr>
      <w:r w:rsidDel="00000000" w:rsidR="00000000" w:rsidRPr="00000000">
        <w:rPr>
          <w:rFonts w:ascii="Montserrat" w:cs="Montserrat" w:eastAsia="Montserrat" w:hAnsi="Montserrat"/>
          <w:i w:val="1"/>
          <w:rtl w:val="0"/>
        </w:rPr>
        <w:t xml:space="preserve">Libero adattamento da Cajkovskij</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Michela Costa, Enrico Ravano</w:t>
      </w:r>
    </w:p>
    <w:p w:rsidR="00000000" w:rsidDel="00000000" w:rsidP="00000000" w:rsidRDefault="00000000" w:rsidRPr="00000000" w14:paraId="000000B3">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Michela Costa e Massimiliano Zanellati</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Costumi di Federica Ponissi</w:t>
      </w:r>
    </w:p>
    <w:p w:rsidR="00000000" w:rsidDel="00000000" w:rsidP="00000000" w:rsidRDefault="00000000" w:rsidRPr="00000000" w14:paraId="000000B5">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B6">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Spettacolo basato sul famoso balletto e sull musiche di Cajkovskij; la piccola Clara riceve in dono uno strano giocattolo che deve proteggere dalla grinfie di suo fratello maggiore Fritz, e che la porterà a scoprire un paese di meraviglie. Un grande albero di Natale fa da sfondo alla scena e ombrellini colorati compongono i vari scenari trasformandosi in addobbi, ali con cui volare. Il tutto è accompagnato dalle musiche del balletto che non fanno solo da colonna sonora, ma sono vere e proprie creatrici di ambiente.</w:t>
      </w:r>
    </w:p>
    <w:p w:rsidR="00000000" w:rsidDel="00000000" w:rsidP="00000000" w:rsidRDefault="00000000" w:rsidRPr="00000000" w14:paraId="000000B7">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B8">
      <w:pPr>
        <w:spacing w:after="0" w:line="276" w:lineRule="auto"/>
        <w:jc w:val="both"/>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spacing w:after="0" w:line="276" w:lineRule="auto"/>
        <w:rPr>
          <w:rFonts w:ascii="Montserrat SemiBold" w:cs="Montserrat SemiBold" w:eastAsia="Montserrat SemiBold" w:hAnsi="Montserrat SemiBold"/>
          <w:sz w:val="24"/>
          <w:szCs w:val="24"/>
        </w:rPr>
      </w:pPr>
      <w:r w:rsidDel="00000000" w:rsidR="00000000" w:rsidRPr="00000000">
        <w:rPr>
          <w:rtl w:val="0"/>
        </w:rPr>
      </w:r>
    </w:p>
    <w:p w:rsidR="00000000" w:rsidDel="00000000" w:rsidP="00000000" w:rsidRDefault="00000000" w:rsidRPr="00000000" w14:paraId="000000BA">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20/03/2025</w:t>
      </w:r>
    </w:p>
    <w:p w:rsidR="00000000" w:rsidDel="00000000" w:rsidP="00000000" w:rsidRDefault="00000000" w:rsidRPr="00000000" w14:paraId="000000BB">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10.30</w:t>
      </w:r>
    </w:p>
    <w:p w:rsidR="00000000" w:rsidDel="00000000" w:rsidP="00000000" w:rsidRDefault="00000000" w:rsidRPr="00000000" w14:paraId="000000BC">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CHE VIAGGI, MISTER G!</w:t>
      </w:r>
    </w:p>
    <w:p w:rsidR="00000000" w:rsidDel="00000000" w:rsidP="00000000" w:rsidRDefault="00000000" w:rsidRPr="00000000" w14:paraId="000000BD">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BE">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Spettacolo teatrale e musicale per bambini dai 6 ai 10 anni - 55 minuti ca.</w:t>
      </w:r>
    </w:p>
    <w:p w:rsidR="00000000" w:rsidDel="00000000" w:rsidP="00000000" w:rsidRDefault="00000000" w:rsidRPr="00000000" w14:paraId="000000BF">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Libero adattamento dalle avventure di Gulliver</w:t>
      </w:r>
    </w:p>
    <w:p w:rsidR="00000000" w:rsidDel="00000000" w:rsidP="00000000" w:rsidRDefault="00000000" w:rsidRPr="00000000" w14:paraId="000000C0">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Michela Costa </w:t>
      </w:r>
    </w:p>
    <w:p w:rsidR="00000000" w:rsidDel="00000000" w:rsidP="00000000" w:rsidRDefault="00000000" w:rsidRPr="00000000" w14:paraId="000000C1">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Michela Costa, Enrico Ravano</w:t>
      </w:r>
    </w:p>
    <w:p w:rsidR="00000000" w:rsidDel="00000000" w:rsidP="00000000" w:rsidRDefault="00000000" w:rsidRPr="00000000" w14:paraId="000000C2">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C3">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“CHE VIAGGI MISTER G!” è un adattamento teatrale delle più note avventure di Gulliver dal romanzo “ I viaggi di Gulliver” di J. S. </w:t>
      </w:r>
    </w:p>
    <w:p w:rsidR="00000000" w:rsidDel="00000000" w:rsidP="00000000" w:rsidRDefault="00000000" w:rsidRPr="00000000" w14:paraId="000000C4">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Gulliver è alle prese con la stesura del manoscritto in cui deve raccontare tutti i suoi viaggi, ma la sua memoria dopo tanti anni non è così fresca, chiede quindi aiuto alla sua governante Josephine per riviverli attraverso un vero e proprio gioco di ruoli. Ecco allora che guanti, scopa e lenzuola diventano, trasformandosi, i personaggi della storia. La musica ha un ruolo fondamentale: non è solo colonna sonora, ma viene utilizzata per creare atmosfere, rendere idiomi sconosciuti e rappresentare personaggi veri e propri.</w:t>
      </w:r>
    </w:p>
    <w:p w:rsidR="00000000" w:rsidDel="00000000" w:rsidP="00000000" w:rsidRDefault="00000000" w:rsidRPr="00000000" w14:paraId="000000C5">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C6">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C7">
      <w:pPr>
        <w:spacing w:after="0" w:line="276" w:lineRule="auto"/>
        <w:rPr>
          <w:rFonts w:ascii="Montserrat" w:cs="Montserrat" w:eastAsia="Montserrat" w:hAnsi="Montserrat"/>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spacing w:after="0"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9">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Venerdì 17/04/2025</w:t>
      </w:r>
    </w:p>
    <w:p w:rsidR="00000000" w:rsidDel="00000000" w:rsidP="00000000" w:rsidRDefault="00000000" w:rsidRPr="00000000" w14:paraId="000000CA">
      <w:pPr>
        <w:spacing w:after="0"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Ore 10.30</w:t>
      </w:r>
    </w:p>
    <w:p w:rsidR="00000000" w:rsidDel="00000000" w:rsidP="00000000" w:rsidRDefault="00000000" w:rsidRPr="00000000" w14:paraId="000000CB">
      <w:pPr>
        <w:spacing w:after="0" w:line="276" w:lineRule="auto"/>
        <w:rPr>
          <w:rFonts w:ascii="Montserrat SemiBold" w:cs="Montserrat SemiBold" w:eastAsia="Montserrat SemiBold" w:hAnsi="Montserrat SemiBold"/>
          <w:sz w:val="24"/>
          <w:szCs w:val="24"/>
        </w:rPr>
      </w:pPr>
      <w:r w:rsidDel="00000000" w:rsidR="00000000" w:rsidRPr="00000000">
        <w:rPr>
          <w:rFonts w:ascii="Montserrat SemiBold" w:cs="Montserrat SemiBold" w:eastAsia="Montserrat SemiBold" w:hAnsi="Montserrat SemiBold"/>
          <w:sz w:val="24"/>
          <w:szCs w:val="24"/>
          <w:rtl w:val="0"/>
        </w:rPr>
        <w:t xml:space="preserve">TUTTI TRANNE ME</w:t>
      </w:r>
    </w:p>
    <w:p w:rsidR="00000000" w:rsidDel="00000000" w:rsidP="00000000" w:rsidRDefault="00000000" w:rsidRPr="00000000" w14:paraId="000000CC">
      <w:pPr>
        <w:spacing w:after="0" w:line="276"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CD">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Spettacolo teatrale e musicale per bambini dai 6 ai 10 anni - 60 minuti ca.</w:t>
      </w:r>
    </w:p>
    <w:p w:rsidR="00000000" w:rsidDel="00000000" w:rsidP="00000000" w:rsidRDefault="00000000" w:rsidRPr="00000000" w14:paraId="000000CE">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Libero adattamento da Il Carnevale Degli Animali</w:t>
      </w:r>
    </w:p>
    <w:p w:rsidR="00000000" w:rsidDel="00000000" w:rsidP="00000000" w:rsidRDefault="00000000" w:rsidRPr="00000000" w14:paraId="000000CF">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Regia di Michela Costa </w:t>
      </w:r>
    </w:p>
    <w:p w:rsidR="00000000" w:rsidDel="00000000" w:rsidP="00000000" w:rsidRDefault="00000000" w:rsidRPr="00000000" w14:paraId="000000D0">
      <w:pPr>
        <w:spacing w:after="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Con Michela Costa, Marika Pensa</w:t>
      </w:r>
    </w:p>
    <w:p w:rsidR="00000000" w:rsidDel="00000000" w:rsidP="00000000" w:rsidRDefault="00000000" w:rsidRPr="00000000" w14:paraId="000000D1">
      <w:pPr>
        <w:spacing w:after="0" w:line="276" w:lineRule="auto"/>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D2">
      <w:pPr>
        <w:spacing w:after="0" w:line="276" w:lineRule="auto"/>
        <w:jc w:val="both"/>
        <w:rPr>
          <w:rFonts w:ascii="Montserrat" w:cs="Montserrat" w:eastAsia="Montserrat" w:hAnsi="Montserrat"/>
        </w:rPr>
      </w:pPr>
      <w:r w:rsidDel="00000000" w:rsidR="00000000" w:rsidRPr="00000000">
        <w:rPr>
          <w:rFonts w:ascii="Montserrat" w:cs="Montserrat" w:eastAsia="Montserrat" w:hAnsi="Montserrat"/>
          <w:i w:val="1"/>
          <w:rtl w:val="0"/>
        </w:rPr>
        <w:t xml:space="preserve">TUTTI TRANNE ME! è uno spettacolo la cui storia si ispira alla musiche dell’ opera IL CARNEVALE DEGLI ANIMALI di Camille Saint-Saens. Il personaggio principale, la giovane Lea, che non vuole diventare regina, ricorda qualsiasi bambino che non vuole crescere e prendersi delle nuove responsabilità; è un personaggio in cui tutti i bambini possono identificarsi. Nella sua ricerca la giovane leonessa incontrerà diverse categorie di “adulti” e nel confronto con loro troverà le sue risposte. Non è facile essere una leonessa e avere incarichi così importanti, e nello scontro con Leopardo che la prende in giro e un po' la bullizza troverà la sua forza. Molti sono i  momenti di forte interazione con i bambini che vengono da subito coinvolti.</w:t>
      </w:r>
      <w:r w:rsidDel="00000000" w:rsidR="00000000" w:rsidRPr="00000000">
        <w:rPr>
          <w:rtl w:val="0"/>
        </w:rPr>
      </w:r>
    </w:p>
    <w:p w:rsidR="00000000" w:rsidDel="00000000" w:rsidP="00000000" w:rsidRDefault="00000000" w:rsidRPr="00000000" w14:paraId="000000D3">
      <w:pPr>
        <w:spacing w:after="0"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D4">
      <w:pPr>
        <w:spacing w:after="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D5">
      <w:pPr>
        <w:spacing w:after="0" w:line="276" w:lineRule="auto"/>
        <w:jc w:val="both"/>
        <w:rPr>
          <w:rFonts w:ascii="Montserrat" w:cs="Montserrat" w:eastAsia="Montserrat" w:hAnsi="Montserrat"/>
        </w:rPr>
      </w:pPr>
      <w:r w:rsidDel="00000000" w:rsidR="00000000" w:rsidRPr="00000000">
        <w:rPr>
          <w:rtl w:val="0"/>
        </w:rPr>
      </w:r>
    </w:p>
    <w:sectPr>
      <w:headerReference r:id="rId7" w:type="default"/>
      <w:footerReference r:id="rId8"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Lucida Sa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Thin">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Lucida Sans" w:cs="Lucida Sans" w:eastAsia="Lucida Sans" w:hAnsi="Lucida San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1"/>
        <w:i w:val="0"/>
        <w:smallCaps w:val="0"/>
        <w:strike w:val="0"/>
        <w:color w:val="000000"/>
        <w:sz w:val="14"/>
        <w:szCs w:val="14"/>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14"/>
        <w:szCs w:val="14"/>
        <w:u w:val="none"/>
        <w:shd w:fill="auto" w:val="clear"/>
        <w:vertAlign w:val="baseline"/>
        <w:rtl w:val="0"/>
      </w:rPr>
      <w:t xml:space="preserve">II Mecenate APS – associazione di promozione sociale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0"/>
        <w:i w:val="0"/>
        <w:smallCaps w:val="0"/>
        <w:strike w:val="0"/>
        <w:color w:val="000000"/>
        <w:sz w:val="14"/>
        <w:szCs w:val="1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N. iscrizione RUNTS 969</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0"/>
        <w:i w:val="0"/>
        <w:smallCaps w:val="0"/>
        <w:strike w:val="0"/>
        <w:color w:val="000000"/>
        <w:sz w:val="14"/>
        <w:szCs w:val="1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Via S. De Albertis 13, 20129 Milano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0"/>
        <w:i w:val="0"/>
        <w:smallCaps w:val="0"/>
        <w:strike w:val="0"/>
        <w:color w:val="000000"/>
        <w:sz w:val="14"/>
        <w:szCs w:val="1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CF 97683250159 – P.IVA 10398780964</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Sans" w:cs="Lucida Sans" w:eastAsia="Lucida Sans" w:hAnsi="Lucida Sans"/>
        <w:b w:val="0"/>
        <w:i w:val="0"/>
        <w:smallCaps w:val="0"/>
        <w:strike w:val="0"/>
        <w:color w:val="000000"/>
        <w:sz w:val="14"/>
        <w:szCs w:val="1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t. </w:t>
    </w:r>
    <w:r w:rsidDel="00000000" w:rsidR="00000000" w:rsidRPr="00000000">
      <w:rPr>
        <w:rFonts w:ascii="Lucida Sans" w:cs="Lucida Sans" w:eastAsia="Lucida Sans" w:hAnsi="Lucida Sans"/>
        <w:sz w:val="14"/>
        <w:szCs w:val="14"/>
        <w:rtl w:val="0"/>
      </w:rPr>
      <w:t xml:space="preserve">02 87281266</w:t>
    </w:r>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 - 379 237 4230 | m. </w:t>
    </w:r>
    <w:hyperlink r:id="rId1">
      <w:r w:rsidDel="00000000" w:rsidR="00000000" w:rsidRPr="00000000">
        <w:rPr>
          <w:rFonts w:ascii="Lucida Sans" w:cs="Lucida Sans" w:eastAsia="Lucida Sans" w:hAnsi="Lucida Sans"/>
          <w:b w:val="0"/>
          <w:i w:val="0"/>
          <w:smallCaps w:val="0"/>
          <w:strike w:val="0"/>
          <w:color w:val="000080"/>
          <w:sz w:val="14"/>
          <w:szCs w:val="14"/>
          <w:u w:val="single"/>
          <w:shd w:fill="auto" w:val="clear"/>
          <w:vertAlign w:val="baseline"/>
          <w:rtl w:val="0"/>
        </w:rPr>
        <w:t xml:space="preserve">info@ilmecenate.it</w:t>
      </w:r>
    </w:hyperlink>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 | </w:t>
    </w:r>
    <w:hyperlink r:id="rId2">
      <w:r w:rsidDel="00000000" w:rsidR="00000000" w:rsidRPr="00000000">
        <w:rPr>
          <w:rFonts w:ascii="Lucida Sans" w:cs="Lucida Sans" w:eastAsia="Lucida Sans" w:hAnsi="Lucida Sans"/>
          <w:b w:val="0"/>
          <w:i w:val="0"/>
          <w:smallCaps w:val="0"/>
          <w:strike w:val="0"/>
          <w:color w:val="000080"/>
          <w:sz w:val="14"/>
          <w:szCs w:val="14"/>
          <w:u w:val="single"/>
          <w:shd w:fill="auto" w:val="clear"/>
          <w:vertAlign w:val="baseline"/>
          <w:rtl w:val="0"/>
        </w:rPr>
        <w:t xml:space="preserve">www.ilmecenate.it</w:t>
      </w:r>
    </w:hyperlink>
    <w:r w:rsidDel="00000000" w:rsidR="00000000" w:rsidRPr="00000000">
      <w:rPr>
        <w:rFonts w:ascii="Lucida Sans" w:cs="Lucida Sans" w:eastAsia="Lucida Sans" w:hAnsi="Lucida Sans"/>
        <w:b w:val="0"/>
        <w:i w:val="0"/>
        <w:smallCaps w:val="0"/>
        <w:strike w:val="0"/>
        <w:color w:val="000000"/>
        <w:sz w:val="14"/>
        <w:szCs w:val="14"/>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2469515</wp:posOffset>
          </wp:positionH>
          <wp:positionV relativeFrom="margin">
            <wp:posOffset>-580861</wp:posOffset>
          </wp:positionV>
          <wp:extent cx="1181100" cy="382905"/>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43490" l="38016" r="38456" t="42936"/>
                  <a:stretch>
                    <a:fillRect/>
                  </a:stretch>
                </pic:blipFill>
                <pic:spPr>
                  <a:xfrm>
                    <a:off x="0" y="0"/>
                    <a:ext cx="1181100" cy="38290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300" w:line="240" w:lineRule="auto"/>
    </w:pPr>
    <w:rPr>
      <w:rFonts w:ascii="Helvetica Neue" w:cs="Helvetica Neue" w:eastAsia="Helvetica Neue" w:hAnsi="Helvetica Neue"/>
      <w:sz w:val="54"/>
      <w:szCs w:val="5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MontserratMedium-italic.ttf"/><Relationship Id="rId22" Type="http://schemas.openxmlformats.org/officeDocument/2006/relationships/font" Target="fonts/MontserratThin-bold.ttf"/><Relationship Id="rId10" Type="http://schemas.openxmlformats.org/officeDocument/2006/relationships/font" Target="fonts/MontserratMedium-bold.ttf"/><Relationship Id="rId21" Type="http://schemas.openxmlformats.org/officeDocument/2006/relationships/font" Target="fonts/MontserratThin-regular.ttf"/><Relationship Id="rId13" Type="http://schemas.openxmlformats.org/officeDocument/2006/relationships/font" Target="fonts/MontserratLight-regular.ttf"/><Relationship Id="rId24" Type="http://schemas.openxmlformats.org/officeDocument/2006/relationships/font" Target="fonts/MontserratThin-boldItalic.ttf"/><Relationship Id="rId12" Type="http://schemas.openxmlformats.org/officeDocument/2006/relationships/font" Target="fonts/MontserratMedium-boldItalic.ttf"/><Relationship Id="rId23" Type="http://schemas.openxmlformats.org/officeDocument/2006/relationships/font" Target="fonts/MontserratThin-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HelveticaNeue-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HelveticaNeue-italic.ttf"/><Relationship Id="rId6" Type="http://schemas.openxmlformats.org/officeDocument/2006/relationships/font" Target="fonts/Montserrat-bold.ttf"/><Relationship Id="rId18" Type="http://schemas.openxmlformats.org/officeDocument/2006/relationships/font" Target="fonts/HelveticaNeue-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ilmecenate.it" TargetMode="External"/><Relationship Id="rId2" Type="http://schemas.openxmlformats.org/officeDocument/2006/relationships/hyperlink" Target="http://www.ilmecenat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